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FA23" w14:textId="77777777" w:rsidR="00E43883" w:rsidRPr="00C0219E" w:rsidRDefault="0008510F" w:rsidP="00C0219E">
      <w:pPr>
        <w:rPr>
          <w:rFonts w:ascii="Arial" w:hAnsi="Arial" w:cs="Arial"/>
          <w:sz w:val="20"/>
        </w:rPr>
      </w:pPr>
      <w:r>
        <w:rPr>
          <w:noProof/>
        </w:rPr>
        <w:pict w14:anchorId="6B584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alt="KUKE Grupa PFR logo-RGB-male" style="position:absolute;margin-left:-12pt;margin-top:0;width:88.5pt;height:44.25pt;z-index:1;mso-wrap-edited:f;mso-width-percent:0;mso-height-percent:0;mso-position-horizontal-relative:margin;mso-position-vertical-relative:margin;mso-width-percent:0;mso-height-percent:0">
            <v:imagedata r:id="rId7" o:title="KUKE Grupa PFR logo-RGB-male"/>
            <w10:wrap type="square" anchorx="margin" anchory="margin"/>
          </v:shape>
        </w:pict>
      </w:r>
    </w:p>
    <w:p w14:paraId="63DEBCFF" w14:textId="77777777" w:rsidR="00E43883" w:rsidRPr="00C0219E" w:rsidRDefault="00E43883" w:rsidP="00C0219E">
      <w:pPr>
        <w:rPr>
          <w:rFonts w:ascii="Arial" w:hAnsi="Arial" w:cs="Arial"/>
          <w:b/>
          <w:bCs/>
          <w:sz w:val="20"/>
        </w:rPr>
      </w:pPr>
    </w:p>
    <w:p w14:paraId="730569E3" w14:textId="77777777" w:rsidR="00E43883" w:rsidRPr="00C0219E" w:rsidRDefault="00E43883" w:rsidP="00C0219E">
      <w:pPr>
        <w:rPr>
          <w:rFonts w:ascii="Arial" w:hAnsi="Arial" w:cs="Arial"/>
          <w:sz w:val="20"/>
        </w:rPr>
      </w:pPr>
    </w:p>
    <w:p w14:paraId="31BC0ED8" w14:textId="77777777" w:rsidR="00110A8E" w:rsidRPr="00C0219E" w:rsidRDefault="00110A8E" w:rsidP="00C0219E">
      <w:pPr>
        <w:rPr>
          <w:rFonts w:ascii="Arial" w:hAnsi="Arial" w:cs="Arial"/>
          <w:sz w:val="20"/>
        </w:rPr>
      </w:pPr>
    </w:p>
    <w:p w14:paraId="0FC3F336" w14:textId="77777777" w:rsidR="00D60D3B" w:rsidRDefault="00D60D3B" w:rsidP="00D60D3B">
      <w:pPr>
        <w:rPr>
          <w:rFonts w:ascii="Calibri" w:hAnsi="Calibri" w:cs="Calibri"/>
          <w:b/>
          <w:bCs/>
          <w:sz w:val="20"/>
        </w:rPr>
      </w:pPr>
    </w:p>
    <w:p w14:paraId="02A2CD2F" w14:textId="7CBA3D05" w:rsidR="00D60D3B" w:rsidRPr="00580C0B" w:rsidRDefault="00D60D3B" w:rsidP="00D60D3B">
      <w:pP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OŚWIADCZENIE EKSPORTERA</w:t>
      </w:r>
    </w:p>
    <w:p w14:paraId="3AA641AA" w14:textId="77777777" w:rsidR="00D60D3B" w:rsidRPr="00580C0B" w:rsidRDefault="00D60D3B" w:rsidP="00D60D3B">
      <w:pPr>
        <w:rPr>
          <w:rFonts w:ascii="Calibri" w:hAnsi="Calibri" w:cs="Calibri"/>
          <w:b/>
          <w:bCs/>
          <w:sz w:val="20"/>
        </w:rPr>
      </w:pPr>
      <w:r w:rsidRPr="00580C0B">
        <w:rPr>
          <w:rFonts w:ascii="Calibri" w:hAnsi="Calibri" w:cs="Calibri"/>
          <w:b/>
          <w:bCs/>
          <w:sz w:val="20"/>
        </w:rPr>
        <w:t>w sprawie przekupstwa</w:t>
      </w:r>
    </w:p>
    <w:p w14:paraId="1692452B" w14:textId="77777777" w:rsidR="00110A8E" w:rsidRPr="00C0219E" w:rsidRDefault="00110A8E" w:rsidP="00C0219E">
      <w:pPr>
        <w:rPr>
          <w:rFonts w:ascii="Arial" w:hAnsi="Arial" w:cs="Arial"/>
          <w:sz w:val="20"/>
        </w:rPr>
      </w:pPr>
    </w:p>
    <w:p w14:paraId="7CE6E53D" w14:textId="77777777" w:rsidR="000C1851" w:rsidRDefault="000C1851" w:rsidP="00950AB2">
      <w:pPr>
        <w:pStyle w:val="Nagwek6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52DA2899" w14:textId="77777777" w:rsidR="00D60D3B" w:rsidRPr="005C655A" w:rsidRDefault="00D60D3B" w:rsidP="00D60D3B">
      <w:pPr>
        <w:pStyle w:val="Nagwek1"/>
        <w:spacing w:line="240" w:lineRule="auto"/>
        <w:rPr>
          <w:rFonts w:ascii="Calibri" w:hAnsi="Calibri" w:cs="Calibri"/>
          <w:i/>
          <w:iCs/>
          <w:sz w:val="18"/>
          <w:szCs w:val="18"/>
        </w:rPr>
      </w:pPr>
      <w:r w:rsidRPr="005C655A">
        <w:rPr>
          <w:rFonts w:ascii="Calibri" w:hAnsi="Calibri" w:cs="Calibri"/>
          <w:i/>
          <w:iCs/>
          <w:sz w:val="18"/>
          <w:szCs w:val="18"/>
        </w:rPr>
        <w:t>Załącznik nr 3</w:t>
      </w:r>
    </w:p>
    <w:p w14:paraId="16545FFC" w14:textId="77777777" w:rsidR="00D60D3B" w:rsidRPr="005C655A" w:rsidRDefault="00D60D3B" w:rsidP="00D60D3B">
      <w:pPr>
        <w:rPr>
          <w:rFonts w:ascii="Calibri" w:hAnsi="Calibri" w:cs="Calibri"/>
          <w:i/>
          <w:iCs/>
          <w:sz w:val="18"/>
          <w:szCs w:val="18"/>
        </w:rPr>
      </w:pPr>
      <w:r w:rsidRPr="005C655A">
        <w:rPr>
          <w:rFonts w:ascii="Calibri" w:hAnsi="Calibri" w:cs="Calibri"/>
          <w:i/>
          <w:iCs/>
          <w:sz w:val="18"/>
          <w:szCs w:val="18"/>
        </w:rPr>
        <w:t xml:space="preserve">do Wniosku o indywidualne ubezpieczenie wykupionych należności z dnia ____________ </w:t>
      </w:r>
    </w:p>
    <w:p w14:paraId="3DF2F753" w14:textId="77777777" w:rsidR="00D60D3B" w:rsidRPr="005C655A" w:rsidRDefault="00D60D3B" w:rsidP="00D60D3B">
      <w:pPr>
        <w:rPr>
          <w:rFonts w:ascii="Calibri" w:hAnsi="Calibri" w:cs="Calibri"/>
          <w:sz w:val="22"/>
          <w:szCs w:val="22"/>
        </w:rPr>
      </w:pPr>
    </w:p>
    <w:p w14:paraId="2D070E82" w14:textId="77777777" w:rsidR="00D60D3B" w:rsidRPr="005C655A" w:rsidRDefault="00D60D3B" w:rsidP="00D60D3B">
      <w:pPr>
        <w:jc w:val="center"/>
        <w:rPr>
          <w:rFonts w:ascii="Calibri" w:hAnsi="Calibri" w:cs="Calibri"/>
          <w:sz w:val="22"/>
          <w:szCs w:val="22"/>
        </w:rPr>
      </w:pPr>
    </w:p>
    <w:p w14:paraId="02C46586" w14:textId="77777777" w:rsidR="00D60D3B" w:rsidRPr="005C655A" w:rsidRDefault="00D60D3B" w:rsidP="00D60D3B">
      <w:pPr>
        <w:spacing w:after="120"/>
        <w:jc w:val="both"/>
        <w:rPr>
          <w:rFonts w:ascii="Calibri" w:hAnsi="Calibri" w:cs="Calibri"/>
          <w:sz w:val="20"/>
        </w:rPr>
      </w:pPr>
      <w:r w:rsidRPr="005C655A">
        <w:rPr>
          <w:rFonts w:ascii="Calibri" w:hAnsi="Calibri" w:cs="Calibri"/>
          <w:sz w:val="20"/>
        </w:rPr>
        <w:t>W imieniu Eksportera, niniejszym oświadczam, że:</w:t>
      </w:r>
    </w:p>
    <w:p w14:paraId="4377866B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0"/>
        </w:rPr>
      </w:pPr>
      <w:r w:rsidRPr="005C655A">
        <w:rPr>
          <w:rFonts w:ascii="Calibri" w:hAnsi="Calibri" w:cs="Calibri"/>
          <w:color w:val="000000"/>
          <w:sz w:val="20"/>
        </w:rPr>
        <w:t xml:space="preserve">jestem świadomy odpowiedzialności karnej za czyny z art. 229, art. 230a oraz art. 296 kodeksu karnego, noszące znamiona przestępstwa przekupstwa  zagranicznego i krajowego funkcjonariusza publicznego oraz przekupstwa </w:t>
      </w:r>
      <w:r>
        <w:rPr>
          <w:rFonts w:ascii="Calibri" w:hAnsi="Calibri" w:cs="Calibri"/>
          <w:color w:val="000000"/>
          <w:sz w:val="20"/>
        </w:rPr>
        <w:br/>
      </w:r>
      <w:r w:rsidRPr="005C655A">
        <w:rPr>
          <w:rFonts w:ascii="Calibri" w:hAnsi="Calibri" w:cs="Calibri"/>
          <w:color w:val="000000"/>
          <w:sz w:val="20"/>
        </w:rPr>
        <w:t>w sektorze prywatnym,</w:t>
      </w:r>
    </w:p>
    <w:p w14:paraId="5B6C8E50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iCs/>
          <w:color w:val="000000"/>
          <w:sz w:val="20"/>
        </w:rPr>
      </w:pPr>
      <w:r w:rsidRPr="005C655A">
        <w:rPr>
          <w:rFonts w:ascii="Calibri" w:hAnsi="Calibri" w:cs="Calibri"/>
          <w:color w:val="000000"/>
          <w:sz w:val="20"/>
        </w:rPr>
        <w:t xml:space="preserve">kontrakt eksportowy nr  ________________________________ zawarty w dniu _____________ </w:t>
      </w:r>
      <w:r w:rsidRPr="005C655A">
        <w:rPr>
          <w:rFonts w:ascii="Calibri" w:hAnsi="Calibri" w:cs="Calibri"/>
          <w:iCs/>
          <w:color w:val="000000"/>
          <w:sz w:val="20"/>
        </w:rPr>
        <w:t xml:space="preserve">pomiędzy („Eksporter”) ___________________________ z </w:t>
      </w:r>
      <w:r w:rsidRPr="005C655A">
        <w:rPr>
          <w:rFonts w:ascii="Calibri" w:hAnsi="Calibri" w:cs="Calibri"/>
          <w:sz w:val="20"/>
        </w:rPr>
        <w:t xml:space="preserve">/kontrahent zagraniczny/ </w:t>
      </w:r>
      <w:r w:rsidRPr="005C655A">
        <w:rPr>
          <w:rFonts w:ascii="Calibri" w:hAnsi="Calibri" w:cs="Calibri"/>
          <w:iCs/>
          <w:color w:val="000000"/>
          <w:sz w:val="20"/>
        </w:rPr>
        <w:t>___________________</w:t>
      </w:r>
      <w:r>
        <w:rPr>
          <w:rFonts w:ascii="Calibri" w:hAnsi="Calibri" w:cs="Calibri"/>
          <w:iCs/>
          <w:color w:val="000000"/>
          <w:sz w:val="20"/>
        </w:rPr>
        <w:t>_________</w:t>
      </w:r>
      <w:r w:rsidRPr="005C655A">
        <w:rPr>
          <w:rFonts w:ascii="Calibri" w:hAnsi="Calibri" w:cs="Calibri"/>
          <w:iCs/>
          <w:color w:val="000000"/>
          <w:sz w:val="20"/>
        </w:rPr>
        <w:t>______</w:t>
      </w:r>
    </w:p>
    <w:p w14:paraId="6E9C82EE" w14:textId="77777777" w:rsidR="00D60D3B" w:rsidRPr="005C655A" w:rsidRDefault="00D60D3B" w:rsidP="00D60D3B">
      <w:pPr>
        <w:ind w:left="357"/>
        <w:jc w:val="both"/>
        <w:rPr>
          <w:rFonts w:ascii="Calibri" w:hAnsi="Calibri" w:cs="Calibri"/>
          <w:sz w:val="20"/>
        </w:rPr>
      </w:pPr>
      <w:r w:rsidRPr="005C655A">
        <w:rPr>
          <w:rFonts w:ascii="Calibri" w:hAnsi="Calibri" w:cs="Calibri"/>
          <w:iCs/>
          <w:color w:val="000000"/>
          <w:sz w:val="20"/>
        </w:rPr>
        <w:t>________________________________________________________________________</w:t>
      </w:r>
      <w:r>
        <w:rPr>
          <w:rFonts w:ascii="Calibri" w:hAnsi="Calibri" w:cs="Calibri"/>
          <w:iCs/>
          <w:color w:val="000000"/>
          <w:sz w:val="20"/>
        </w:rPr>
        <w:t>________</w:t>
      </w:r>
      <w:r w:rsidRPr="005C655A">
        <w:rPr>
          <w:rFonts w:ascii="Calibri" w:hAnsi="Calibri" w:cs="Calibri"/>
          <w:iCs/>
          <w:color w:val="000000"/>
          <w:sz w:val="20"/>
        </w:rPr>
        <w:t xml:space="preserve">______________ </w:t>
      </w:r>
      <w:r w:rsidRPr="005C655A">
        <w:rPr>
          <w:rFonts w:ascii="Calibri" w:hAnsi="Calibri" w:cs="Calibri"/>
          <w:iCs/>
          <w:color w:val="000000"/>
          <w:sz w:val="20"/>
        </w:rPr>
        <w:br/>
      </w:r>
      <w:r w:rsidRPr="005C655A">
        <w:rPr>
          <w:rFonts w:ascii="Calibri" w:hAnsi="Calibri" w:cs="Calibri"/>
          <w:sz w:val="20"/>
        </w:rPr>
        <w:t>dotyczący _____________________________________________________________________</w:t>
      </w:r>
      <w:r>
        <w:rPr>
          <w:rFonts w:ascii="Calibri" w:hAnsi="Calibri" w:cs="Calibri"/>
          <w:sz w:val="20"/>
        </w:rPr>
        <w:t>_________</w:t>
      </w:r>
      <w:r w:rsidRPr="005C655A">
        <w:rPr>
          <w:rFonts w:ascii="Calibri" w:hAnsi="Calibri" w:cs="Calibri"/>
          <w:sz w:val="20"/>
        </w:rPr>
        <w:t>________</w:t>
      </w:r>
    </w:p>
    <w:p w14:paraId="0557C592" w14:textId="77777777" w:rsidR="00D60D3B" w:rsidRPr="005C655A" w:rsidRDefault="00D60D3B" w:rsidP="00D60D3B">
      <w:pPr>
        <w:ind w:left="357"/>
        <w:jc w:val="both"/>
        <w:rPr>
          <w:rFonts w:ascii="Calibri" w:hAnsi="Calibri" w:cs="Calibri"/>
          <w:sz w:val="20"/>
        </w:rPr>
      </w:pPr>
      <w:r w:rsidRPr="005C655A">
        <w:rPr>
          <w:rFonts w:ascii="Calibri" w:hAnsi="Calibri" w:cs="Calibri"/>
          <w:sz w:val="20"/>
        </w:rPr>
        <w:t>______________________________________________________________________________________</w:t>
      </w:r>
      <w:r>
        <w:rPr>
          <w:rFonts w:ascii="Calibri" w:hAnsi="Calibri" w:cs="Calibri"/>
          <w:sz w:val="20"/>
        </w:rPr>
        <w:t>________</w:t>
      </w:r>
    </w:p>
    <w:p w14:paraId="1343351A" w14:textId="77777777" w:rsidR="00D60D3B" w:rsidRPr="005C655A" w:rsidRDefault="00D60D3B" w:rsidP="00D60D3B">
      <w:pPr>
        <w:pStyle w:val="Tekstpodstawowywcity3"/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5C655A">
        <w:rPr>
          <w:rFonts w:ascii="Calibri" w:hAnsi="Calibri" w:cs="Calibri"/>
          <w:sz w:val="20"/>
          <w:szCs w:val="20"/>
        </w:rPr>
        <w:t xml:space="preserve">(„Kontrakt eksportowy”), z tytułu którego przypadające do zapłaty należności pieniężne mają być objęte ochroną ubezpieczeniową  KUKE S.A., nie został / nie zostanie zawarty w wyniku czynów określonych w art. 229, art. 230a oraz art. 296 kodeksu karnego ani w wyniku przekupstwa zagranicznego lub krajowego funkcjonariusza publicznego, zakazanego na podstawie przepisów prawa jakiegokolwiek kraju lub innych czynności sprzecznych z prawem </w:t>
      </w:r>
      <w:r>
        <w:rPr>
          <w:rFonts w:ascii="Calibri" w:hAnsi="Calibri" w:cs="Calibri"/>
          <w:sz w:val="20"/>
          <w:szCs w:val="20"/>
        </w:rPr>
        <w:br/>
      </w:r>
      <w:r w:rsidRPr="005C655A">
        <w:rPr>
          <w:rFonts w:ascii="Calibri" w:hAnsi="Calibri" w:cs="Calibri"/>
          <w:sz w:val="20"/>
          <w:szCs w:val="20"/>
        </w:rPr>
        <w:t>o podobnym charakterze,</w:t>
      </w:r>
    </w:p>
    <w:p w14:paraId="1458EFBA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0"/>
        </w:rPr>
      </w:pPr>
      <w:r w:rsidRPr="005C655A">
        <w:rPr>
          <w:rFonts w:ascii="Calibri" w:hAnsi="Calibri" w:cs="Calibri"/>
          <w:color w:val="000000"/>
          <w:sz w:val="20"/>
        </w:rPr>
        <w:t xml:space="preserve">Eksporter ani żadna osoba działająca w imieniu Eksportera przy zawieraniu Kontraktu eksportowego nie są  umieszczeni na publicznie dostępnych „listach wykluczonych” (czarnych listach), sporządzanych przez następujące międzynarodowe instytucje finansowe: Grupę Banku Światowego, Afrykański Bank Rozwoju, Azjatycki Bank Rozwoju, Europejski Bank Odbudowy i Rozwoju oraz </w:t>
      </w:r>
      <w:proofErr w:type="spellStart"/>
      <w:r w:rsidRPr="005C655A">
        <w:rPr>
          <w:rFonts w:ascii="Calibri" w:hAnsi="Calibri" w:cs="Calibri"/>
          <w:color w:val="000000"/>
          <w:sz w:val="20"/>
        </w:rPr>
        <w:t>Międzyamerykański</w:t>
      </w:r>
      <w:proofErr w:type="spellEnd"/>
      <w:r w:rsidRPr="005C655A">
        <w:rPr>
          <w:rFonts w:ascii="Calibri" w:hAnsi="Calibri" w:cs="Calibri"/>
          <w:color w:val="000000"/>
          <w:sz w:val="20"/>
        </w:rPr>
        <w:t xml:space="preserve"> Bank Rozwoju,</w:t>
      </w:r>
    </w:p>
    <w:p w14:paraId="32F17EC6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0"/>
        </w:rPr>
      </w:pPr>
      <w:r w:rsidRPr="005C655A">
        <w:rPr>
          <w:rFonts w:ascii="Calibri" w:hAnsi="Calibri" w:cs="Calibri"/>
          <w:color w:val="000000"/>
          <w:sz w:val="20"/>
        </w:rPr>
        <w:t xml:space="preserve">przeciwko </w:t>
      </w:r>
      <w:r w:rsidRPr="005C655A">
        <w:rPr>
          <w:rFonts w:ascii="Calibri" w:hAnsi="Calibri" w:cs="Calibri"/>
          <w:sz w:val="20"/>
        </w:rPr>
        <w:t>Eksporterowi lub jakiejkolwiek osobie działającej w imieniu Eksportera przy zawieraniu Kontraktu eksportowego nie toczy się przed sądem postępowanie w związku z podejrzeniem popełnienia przestępstwa przekupstwa lub innych czynności sprzecznych z prawem o podobnym charakterze</w:t>
      </w:r>
      <w:r w:rsidRPr="005C655A">
        <w:rPr>
          <w:rFonts w:ascii="Calibri" w:hAnsi="Calibri" w:cs="Calibri"/>
          <w:color w:val="000000"/>
          <w:sz w:val="20"/>
        </w:rPr>
        <w:t>,</w:t>
      </w:r>
    </w:p>
    <w:p w14:paraId="7599415A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0"/>
        </w:rPr>
      </w:pPr>
      <w:r w:rsidRPr="005C655A">
        <w:rPr>
          <w:rFonts w:ascii="Calibri" w:hAnsi="Calibri" w:cs="Calibri"/>
          <w:color w:val="000000"/>
          <w:sz w:val="20"/>
        </w:rPr>
        <w:t>w okresie pięciu lat przed złożeniem niniejszego oświadczenia Eksporter ani żadna osoba działająca w imieniu Eksportera przy zawieraniu Kontraktu eksportowego  nie została skazana za popełnienie przestępstwa przekupstwa lub innych czynności sprzecznych z prawem o podobnym charakterze w wyroku lub w publicznie dostępnym orzeczeniu arbitrażowym ani nie podjęto przeciwko nim innych równoważnych sankcji,</w:t>
      </w:r>
    </w:p>
    <w:p w14:paraId="136D0838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5C655A">
        <w:rPr>
          <w:rFonts w:ascii="Calibri" w:hAnsi="Calibri" w:cs="Calibri"/>
          <w:sz w:val="20"/>
        </w:rPr>
        <w:t xml:space="preserve">na żądanie KUKE S.A. Eksporter </w:t>
      </w:r>
      <w:r w:rsidRPr="005C655A">
        <w:rPr>
          <w:rFonts w:ascii="Calibri" w:hAnsi="Calibri" w:cs="Calibri"/>
          <w:kern w:val="24"/>
          <w:sz w:val="20"/>
        </w:rPr>
        <w:t xml:space="preserve">ujawni tożsamość osób działających w imieniu Eksportera w związku z </w:t>
      </w:r>
      <w:r w:rsidRPr="005C655A">
        <w:rPr>
          <w:rFonts w:ascii="Calibri" w:hAnsi="Calibri" w:cs="Calibri"/>
          <w:sz w:val="20"/>
        </w:rPr>
        <w:t>Kontraktem eksportowym oraz kwotę,  cel i kraj lub jurysdykcję , w której prowizja została lub zostanie im zapłacona,</w:t>
      </w:r>
    </w:p>
    <w:p w14:paraId="58E0FCD2" w14:textId="77777777" w:rsidR="00D60D3B" w:rsidRPr="005C655A" w:rsidRDefault="00D60D3B" w:rsidP="00D60D3B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0"/>
        </w:rPr>
      </w:pPr>
      <w:r w:rsidRPr="005C655A">
        <w:rPr>
          <w:rFonts w:ascii="Calibri" w:hAnsi="Calibri" w:cs="Calibri"/>
          <w:sz w:val="20"/>
        </w:rPr>
        <w:t>prowizja osób działających w imieniu Eksportera przy zawieraniu Kontraktu eksportowego obejmuje wyłącznie usługi zgodne z prawem.</w:t>
      </w:r>
    </w:p>
    <w:p w14:paraId="4A4FF222" w14:textId="77777777" w:rsidR="00D60D3B" w:rsidRDefault="00D60D3B" w:rsidP="00D60D3B">
      <w:pPr>
        <w:rPr>
          <w:rFonts w:ascii="Calibri" w:hAnsi="Calibri" w:cs="Calibri"/>
          <w:sz w:val="20"/>
        </w:rPr>
      </w:pPr>
    </w:p>
    <w:p w14:paraId="7808E721" w14:textId="77777777" w:rsidR="00D60D3B" w:rsidRDefault="00D60D3B" w:rsidP="00D60D3B">
      <w:pPr>
        <w:rPr>
          <w:rFonts w:ascii="Calibri" w:hAnsi="Calibri" w:cs="Calibri"/>
          <w:sz w:val="20"/>
        </w:rPr>
      </w:pPr>
    </w:p>
    <w:p w14:paraId="0897C298" w14:textId="77777777" w:rsidR="00D60D3B" w:rsidRDefault="00D60D3B" w:rsidP="00D60D3B">
      <w:pPr>
        <w:rPr>
          <w:rFonts w:ascii="Calibri" w:hAnsi="Calibri" w:cs="Calibri"/>
          <w:sz w:val="20"/>
        </w:rPr>
      </w:pPr>
    </w:p>
    <w:p w14:paraId="41110062" w14:textId="77777777" w:rsidR="00D60D3B" w:rsidRDefault="00D60D3B" w:rsidP="00D60D3B">
      <w:pPr>
        <w:rPr>
          <w:rFonts w:ascii="Calibri" w:hAnsi="Calibri" w:cs="Calibri"/>
          <w:sz w:val="20"/>
        </w:rPr>
      </w:pPr>
    </w:p>
    <w:p w14:paraId="44488E29" w14:textId="77777777" w:rsidR="00D60D3B" w:rsidRPr="005C655A" w:rsidRDefault="00D60D3B" w:rsidP="00D60D3B">
      <w:pPr>
        <w:rPr>
          <w:rFonts w:ascii="Calibri" w:hAnsi="Calibri" w:cs="Calibri"/>
          <w:sz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418"/>
        <w:gridCol w:w="3190"/>
        <w:gridCol w:w="3190"/>
      </w:tblGrid>
      <w:tr w:rsidR="00C1539F" w14:paraId="2F0DFB33" w14:textId="77777777" w:rsidTr="00C1539F">
        <w:tc>
          <w:tcPr>
            <w:tcW w:w="3418" w:type="dxa"/>
            <w:tcBorders>
              <w:top w:val="single" w:sz="4" w:space="0" w:color="auto"/>
            </w:tcBorders>
            <w:shd w:val="clear" w:color="auto" w:fill="auto"/>
          </w:tcPr>
          <w:p w14:paraId="2E829D94" w14:textId="77777777" w:rsidR="00D60D3B" w:rsidRPr="00C1539F" w:rsidRDefault="00D60D3B" w:rsidP="00C24CDD">
            <w:pPr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C1539F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>Miejsce i data</w:t>
            </w:r>
          </w:p>
        </w:tc>
        <w:tc>
          <w:tcPr>
            <w:tcW w:w="3190" w:type="dxa"/>
            <w:shd w:val="clear" w:color="auto" w:fill="auto"/>
          </w:tcPr>
          <w:p w14:paraId="63E3F2B5" w14:textId="77777777" w:rsidR="00D60D3B" w:rsidRPr="00C1539F" w:rsidRDefault="00D60D3B" w:rsidP="00C24CDD">
            <w:pPr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3AE2EF95" w14:textId="77777777" w:rsidR="00D60D3B" w:rsidRPr="00C1539F" w:rsidRDefault="00D60D3B" w:rsidP="00C24CDD">
            <w:pPr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C1539F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>Podpis Eksportera</w:t>
            </w:r>
          </w:p>
        </w:tc>
      </w:tr>
    </w:tbl>
    <w:p w14:paraId="466AA5B9" w14:textId="77777777" w:rsidR="00D60D3B" w:rsidRPr="005C655A" w:rsidRDefault="00D60D3B" w:rsidP="00D60D3B">
      <w:pPr>
        <w:rPr>
          <w:rFonts w:ascii="Calibri" w:hAnsi="Calibri" w:cs="Calibri"/>
          <w:sz w:val="20"/>
        </w:rPr>
      </w:pPr>
    </w:p>
    <w:p w14:paraId="5D7EFA61" w14:textId="170C6DBA" w:rsidR="00110A8E" w:rsidRPr="00573EDD" w:rsidRDefault="00110A8E" w:rsidP="00D60D3B">
      <w:pPr>
        <w:pStyle w:val="Nagwek6"/>
        <w:spacing w:line="240" w:lineRule="auto"/>
        <w:jc w:val="left"/>
        <w:rPr>
          <w:rFonts w:ascii="Arial" w:hAnsi="Arial" w:cs="Arial"/>
          <w:i/>
          <w:sz w:val="14"/>
          <w:szCs w:val="14"/>
        </w:rPr>
      </w:pPr>
    </w:p>
    <w:sectPr w:rsidR="00110A8E" w:rsidRPr="00573EDD" w:rsidSect="00C0219E">
      <w:footerReference w:type="default" r:id="rId8"/>
      <w:pgSz w:w="11906" w:h="16838"/>
      <w:pgMar w:top="964" w:right="964" w:bottom="680" w:left="1134" w:header="0" w:footer="2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D9EA" w14:textId="77777777" w:rsidR="0008510F" w:rsidRDefault="0008510F">
      <w:r>
        <w:separator/>
      </w:r>
    </w:p>
  </w:endnote>
  <w:endnote w:type="continuationSeparator" w:id="0">
    <w:p w14:paraId="62B19E7D" w14:textId="77777777" w:rsidR="0008510F" w:rsidRDefault="0008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0260" w14:textId="49657A52" w:rsidR="002D548D" w:rsidRPr="00C1539F" w:rsidRDefault="002D548D" w:rsidP="002D548D">
    <w:pPr>
      <w:tabs>
        <w:tab w:val="right" w:pos="9781"/>
      </w:tabs>
      <w:ind w:right="-56"/>
      <w:rPr>
        <w:rFonts w:ascii="Calibri" w:hAnsi="Calibri" w:cs="Calibri"/>
        <w:i/>
        <w:sz w:val="16"/>
        <w:szCs w:val="16"/>
      </w:rPr>
    </w:pPr>
    <w:r w:rsidRPr="00C1539F">
      <w:rPr>
        <w:rFonts w:ascii="Calibri" w:hAnsi="Calibri" w:cs="Calibri"/>
        <w:i/>
        <w:sz w:val="16"/>
        <w:szCs w:val="16"/>
      </w:rPr>
      <w:t xml:space="preserve">Oświadczenie </w:t>
    </w:r>
    <w:r w:rsidR="00D60D3B" w:rsidRPr="00C1539F">
      <w:rPr>
        <w:rFonts w:ascii="Calibri" w:hAnsi="Calibri" w:cs="Calibri"/>
        <w:i/>
        <w:sz w:val="16"/>
        <w:szCs w:val="16"/>
      </w:rPr>
      <w:t>w sprawie</w:t>
    </w:r>
    <w:r w:rsidRPr="00C1539F">
      <w:rPr>
        <w:rFonts w:ascii="Calibri" w:hAnsi="Calibri" w:cs="Calibri"/>
        <w:i/>
        <w:sz w:val="16"/>
        <w:szCs w:val="16"/>
      </w:rPr>
      <w:t xml:space="preserve"> </w:t>
    </w:r>
    <w:r w:rsidR="006D54EC">
      <w:rPr>
        <w:rFonts w:ascii="Calibri" w:hAnsi="Calibri" w:cs="Calibri"/>
        <w:i/>
        <w:sz w:val="16"/>
        <w:szCs w:val="16"/>
      </w:rPr>
      <w:t>przekupstwa</w:t>
    </w:r>
    <w:r w:rsidRPr="00C1539F">
      <w:rPr>
        <w:rFonts w:ascii="Calibri" w:hAnsi="Calibri" w:cs="Calibri"/>
        <w:i/>
        <w:sz w:val="16"/>
        <w:szCs w:val="16"/>
      </w:rPr>
      <w:tab/>
      <w:t xml:space="preserve"> Strona </w:t>
    </w:r>
    <w:r w:rsidR="001F518F" w:rsidRPr="00C1539F">
      <w:rPr>
        <w:rStyle w:val="Numerstrony"/>
        <w:rFonts w:ascii="Calibri" w:hAnsi="Calibri" w:cs="Calibri"/>
        <w:i/>
        <w:sz w:val="16"/>
        <w:szCs w:val="16"/>
      </w:rPr>
      <w:fldChar w:fldCharType="begin"/>
    </w:r>
    <w:r w:rsidRPr="00C1539F">
      <w:rPr>
        <w:rStyle w:val="Numerstrony"/>
        <w:rFonts w:ascii="Calibri" w:hAnsi="Calibri" w:cs="Calibri"/>
        <w:i/>
        <w:sz w:val="16"/>
        <w:szCs w:val="16"/>
      </w:rPr>
      <w:instrText xml:space="preserve"> PAGE </w:instrText>
    </w:r>
    <w:r w:rsidR="001F518F" w:rsidRPr="00C1539F">
      <w:rPr>
        <w:rStyle w:val="Numerstrony"/>
        <w:rFonts w:ascii="Calibri" w:hAnsi="Calibri" w:cs="Calibri"/>
        <w:i/>
        <w:sz w:val="16"/>
        <w:szCs w:val="16"/>
      </w:rPr>
      <w:fldChar w:fldCharType="separate"/>
    </w:r>
    <w:r w:rsidR="00FB0B4D" w:rsidRPr="00C1539F">
      <w:rPr>
        <w:rStyle w:val="Numerstrony"/>
        <w:rFonts w:ascii="Calibri" w:hAnsi="Calibri" w:cs="Calibri"/>
        <w:i/>
        <w:noProof/>
        <w:sz w:val="16"/>
        <w:szCs w:val="16"/>
      </w:rPr>
      <w:t>1</w:t>
    </w:r>
    <w:r w:rsidR="001F518F" w:rsidRPr="00C1539F">
      <w:rPr>
        <w:rStyle w:val="Numerstrony"/>
        <w:rFonts w:ascii="Calibri" w:hAnsi="Calibri" w:cs="Calibri"/>
        <w:i/>
        <w:sz w:val="16"/>
        <w:szCs w:val="16"/>
      </w:rPr>
      <w:fldChar w:fldCharType="end"/>
    </w:r>
    <w:r w:rsidRPr="00C1539F">
      <w:rPr>
        <w:rStyle w:val="Numerstrony"/>
        <w:rFonts w:ascii="Calibri" w:hAnsi="Calibri" w:cs="Calibri"/>
        <w:i/>
        <w:sz w:val="16"/>
        <w:szCs w:val="16"/>
      </w:rPr>
      <w:t>/</w:t>
    </w:r>
    <w:r w:rsidR="001F518F" w:rsidRPr="00C1539F">
      <w:rPr>
        <w:rStyle w:val="Numerstrony"/>
        <w:rFonts w:ascii="Calibri" w:hAnsi="Calibri" w:cs="Calibri"/>
        <w:i/>
        <w:sz w:val="16"/>
        <w:szCs w:val="16"/>
      </w:rPr>
      <w:fldChar w:fldCharType="begin"/>
    </w:r>
    <w:r w:rsidRPr="00C1539F">
      <w:rPr>
        <w:rStyle w:val="Numerstrony"/>
        <w:rFonts w:ascii="Calibri" w:hAnsi="Calibri" w:cs="Calibri"/>
        <w:i/>
        <w:sz w:val="16"/>
        <w:szCs w:val="16"/>
      </w:rPr>
      <w:instrText xml:space="preserve"> NUMPAGES </w:instrText>
    </w:r>
    <w:r w:rsidR="001F518F" w:rsidRPr="00C1539F">
      <w:rPr>
        <w:rStyle w:val="Numerstrony"/>
        <w:rFonts w:ascii="Calibri" w:hAnsi="Calibri" w:cs="Calibri"/>
        <w:i/>
        <w:sz w:val="16"/>
        <w:szCs w:val="16"/>
      </w:rPr>
      <w:fldChar w:fldCharType="separate"/>
    </w:r>
    <w:r w:rsidR="00FB0B4D" w:rsidRPr="00C1539F">
      <w:rPr>
        <w:rStyle w:val="Numerstrony"/>
        <w:rFonts w:ascii="Calibri" w:hAnsi="Calibri" w:cs="Calibri"/>
        <w:i/>
        <w:noProof/>
        <w:sz w:val="16"/>
        <w:szCs w:val="16"/>
      </w:rPr>
      <w:t>1</w:t>
    </w:r>
    <w:r w:rsidR="001F518F" w:rsidRPr="00C1539F">
      <w:rPr>
        <w:rStyle w:val="Numerstrony"/>
        <w:rFonts w:ascii="Calibri" w:hAnsi="Calibri" w:cs="Calibri"/>
        <w:i/>
        <w:sz w:val="16"/>
        <w:szCs w:val="16"/>
      </w:rPr>
      <w:fldChar w:fldCharType="end"/>
    </w:r>
  </w:p>
  <w:p w14:paraId="380AD11A" w14:textId="77777777" w:rsidR="002D548D" w:rsidRPr="00C1539F" w:rsidRDefault="002D548D" w:rsidP="002D548D">
    <w:pPr>
      <w:rPr>
        <w:rFonts w:ascii="Calibri" w:hAnsi="Calibri" w:cs="Calibri"/>
        <w:i/>
        <w:sz w:val="16"/>
        <w:szCs w:val="16"/>
      </w:rPr>
    </w:pPr>
    <w:r w:rsidRPr="00C1539F">
      <w:rPr>
        <w:rFonts w:ascii="Calibri" w:hAnsi="Calibri" w:cs="Calibri"/>
        <w:i/>
        <w:sz w:val="16"/>
        <w:szCs w:val="16"/>
      </w:rPr>
      <w:t xml:space="preserve">KUKE S.A., ul. </w:t>
    </w:r>
    <w:r w:rsidR="00015CB5" w:rsidRPr="00C1539F">
      <w:rPr>
        <w:rFonts w:ascii="Calibri" w:hAnsi="Calibri" w:cs="Calibri"/>
        <w:i/>
        <w:sz w:val="16"/>
        <w:szCs w:val="16"/>
      </w:rPr>
      <w:t>Krucza 50, 00-025</w:t>
    </w:r>
    <w:r w:rsidRPr="00C1539F">
      <w:rPr>
        <w:rFonts w:ascii="Calibri" w:hAnsi="Calibri" w:cs="Calibri"/>
        <w:i/>
        <w:sz w:val="16"/>
        <w:szCs w:val="16"/>
      </w:rPr>
      <w:t xml:space="preserve"> Warszawa, www.kuke.com.pl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817B" w14:textId="77777777" w:rsidR="0008510F" w:rsidRDefault="0008510F">
      <w:r>
        <w:separator/>
      </w:r>
    </w:p>
  </w:footnote>
  <w:footnote w:type="continuationSeparator" w:id="0">
    <w:p w14:paraId="0AABB0C4" w14:textId="77777777" w:rsidR="0008510F" w:rsidRDefault="0008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0718"/>
    <w:multiLevelType w:val="hybridMultilevel"/>
    <w:tmpl w:val="818A0344"/>
    <w:lvl w:ilvl="0" w:tplc="4D82F89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708E900">
      <w:start w:val="1"/>
      <w:numFmt w:val="decimal"/>
      <w:lvlText w:val="%2)"/>
      <w:lvlJc w:val="left"/>
      <w:pPr>
        <w:tabs>
          <w:tab w:val="num" w:pos="717"/>
        </w:tabs>
        <w:ind w:left="714" w:hanging="35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726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7F0C47"/>
    <w:multiLevelType w:val="hybridMultilevel"/>
    <w:tmpl w:val="6FAA640A"/>
    <w:lvl w:ilvl="0" w:tplc="C25A9D06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DA4"/>
    <w:rsid w:val="00015CB5"/>
    <w:rsid w:val="0008510F"/>
    <w:rsid w:val="000C1851"/>
    <w:rsid w:val="00110A8E"/>
    <w:rsid w:val="0012214B"/>
    <w:rsid w:val="001F518F"/>
    <w:rsid w:val="00251C0D"/>
    <w:rsid w:val="002B3A7E"/>
    <w:rsid w:val="002D548D"/>
    <w:rsid w:val="00332997"/>
    <w:rsid w:val="00364AA0"/>
    <w:rsid w:val="00442BD6"/>
    <w:rsid w:val="004466CF"/>
    <w:rsid w:val="004614E8"/>
    <w:rsid w:val="00591DD0"/>
    <w:rsid w:val="00696982"/>
    <w:rsid w:val="006D54EC"/>
    <w:rsid w:val="006E25F1"/>
    <w:rsid w:val="00774E7C"/>
    <w:rsid w:val="007821F5"/>
    <w:rsid w:val="007D6EB1"/>
    <w:rsid w:val="007F61C9"/>
    <w:rsid w:val="008B7B2D"/>
    <w:rsid w:val="00950AB2"/>
    <w:rsid w:val="00972744"/>
    <w:rsid w:val="00A8532B"/>
    <w:rsid w:val="00AA6E57"/>
    <w:rsid w:val="00B1472C"/>
    <w:rsid w:val="00B82509"/>
    <w:rsid w:val="00BE39A0"/>
    <w:rsid w:val="00C0219E"/>
    <w:rsid w:val="00C1539F"/>
    <w:rsid w:val="00C86FF4"/>
    <w:rsid w:val="00C977B7"/>
    <w:rsid w:val="00D43932"/>
    <w:rsid w:val="00D60D3B"/>
    <w:rsid w:val="00D8002E"/>
    <w:rsid w:val="00D960A4"/>
    <w:rsid w:val="00DB6DA4"/>
    <w:rsid w:val="00E36629"/>
    <w:rsid w:val="00E43883"/>
    <w:rsid w:val="00E56478"/>
    <w:rsid w:val="00F32ADE"/>
    <w:rsid w:val="00FB0058"/>
    <w:rsid w:val="00FB0B4D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258507DE"/>
  <w15:chartTrackingRefBased/>
  <w15:docId w15:val="{9F5D0F44-22FB-3046-875B-028B7562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57"/>
    <w:rPr>
      <w:sz w:val="24"/>
    </w:rPr>
  </w:style>
  <w:style w:type="paragraph" w:styleId="Nagwek1">
    <w:name w:val="heading 1"/>
    <w:basedOn w:val="Normalny"/>
    <w:next w:val="Normalny"/>
    <w:qFormat/>
    <w:rsid w:val="00AA6E57"/>
    <w:pPr>
      <w:keepNext/>
      <w:spacing w:line="360" w:lineRule="atLeast"/>
      <w:outlineLvl w:val="0"/>
    </w:pPr>
  </w:style>
  <w:style w:type="paragraph" w:styleId="Nagwek2">
    <w:name w:val="heading 2"/>
    <w:basedOn w:val="Normalny"/>
    <w:next w:val="Normalny"/>
    <w:qFormat/>
    <w:rsid w:val="00AA6E57"/>
    <w:pPr>
      <w:keepNext/>
      <w:outlineLvl w:val="1"/>
    </w:pPr>
    <w:rPr>
      <w:b/>
      <w:sz w:val="22"/>
    </w:rPr>
  </w:style>
  <w:style w:type="paragraph" w:styleId="Nagwek6">
    <w:name w:val="heading 6"/>
    <w:basedOn w:val="Normalny"/>
    <w:next w:val="Normalny"/>
    <w:qFormat/>
    <w:rsid w:val="00AA6E57"/>
    <w:pPr>
      <w:keepNext/>
      <w:spacing w:line="360" w:lineRule="atLeast"/>
      <w:jc w:val="center"/>
      <w:outlineLvl w:val="5"/>
    </w:pPr>
    <w:rPr>
      <w:b/>
      <w:szCs w:val="24"/>
    </w:rPr>
  </w:style>
  <w:style w:type="paragraph" w:styleId="Nagwek8">
    <w:name w:val="heading 8"/>
    <w:basedOn w:val="Normalny"/>
    <w:next w:val="Normalny"/>
    <w:qFormat/>
    <w:rsid w:val="00AA6E57"/>
    <w:pPr>
      <w:keepNext/>
      <w:spacing w:line="360" w:lineRule="atLeast"/>
      <w:outlineLvl w:val="7"/>
    </w:pPr>
    <w:rPr>
      <w:i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A6E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A6E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A6E57"/>
  </w:style>
  <w:style w:type="paragraph" w:styleId="Tekstpodstawowy">
    <w:name w:val="Body Text"/>
    <w:basedOn w:val="Normalny"/>
    <w:semiHidden/>
    <w:rsid w:val="00AA6E57"/>
    <w:pPr>
      <w:spacing w:line="360" w:lineRule="auto"/>
      <w:jc w:val="both"/>
    </w:pPr>
    <w:rPr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0A8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10A8E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50AB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50AB2"/>
    <w:rPr>
      <w:sz w:val="16"/>
      <w:szCs w:val="16"/>
    </w:rPr>
  </w:style>
  <w:style w:type="table" w:styleId="Tabela-Siatka">
    <w:name w:val="Table Grid"/>
    <w:basedOn w:val="Standardowy"/>
    <w:uiPriority w:val="39"/>
    <w:rsid w:val="00D60D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EKSPORTERA</vt:lpstr>
    </vt:vector>
  </TitlesOfParts>
  <Company>KUKE SA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EKSPORTERA</dc:title>
  <dc:subject/>
  <dc:creator>Grabka</dc:creator>
  <cp:keywords/>
  <cp:lastModifiedBy>Dominik Więcław</cp:lastModifiedBy>
  <cp:revision>4</cp:revision>
  <cp:lastPrinted>2015-02-24T11:34:00Z</cp:lastPrinted>
  <dcterms:created xsi:type="dcterms:W3CDTF">2018-11-25T16:43:00Z</dcterms:created>
  <dcterms:modified xsi:type="dcterms:W3CDTF">2020-01-20T10:36:00Z</dcterms:modified>
</cp:coreProperties>
</file>